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0440" w:rsidRPr="005C0440" w:rsidRDefault="005C0440" w:rsidP="005C0440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C04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Проект</w:t>
      </w:r>
    </w:p>
    <w:p w:rsidR="00D410F5" w:rsidRPr="00D410F5" w:rsidRDefault="00D410F5" w:rsidP="00D410F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410F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object w:dxaOrig="811" w:dyaOrig="106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.25pt;height:63pt" o:ole="">
            <v:imagedata r:id="rId7" o:title=""/>
          </v:shape>
          <o:OLEObject Type="Embed" ProgID="Word.Picture.8" ShapeID="_x0000_i1025" DrawAspect="Content" ObjectID="_1641026559" r:id="rId8"/>
        </w:object>
      </w:r>
    </w:p>
    <w:p w:rsidR="00D410F5" w:rsidRPr="00D410F5" w:rsidRDefault="00D410F5" w:rsidP="00D410F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D410F5" w:rsidRPr="00D410F5" w:rsidRDefault="00D410F5" w:rsidP="00D410F5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10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УПРАВЛЕНИЕ ПО РАЗВИТИЮ ПРОМЫШЛЕННОСТИ </w:t>
      </w:r>
    </w:p>
    <w:p w:rsidR="00D410F5" w:rsidRPr="00D410F5" w:rsidRDefault="00D410F5" w:rsidP="00D410F5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10F5">
        <w:rPr>
          <w:rFonts w:ascii="Times New Roman" w:eastAsia="Times New Roman" w:hAnsi="Times New Roman" w:cs="Times New Roman"/>
          <w:sz w:val="28"/>
          <w:szCs w:val="28"/>
          <w:lang w:eastAsia="ru-RU"/>
        </w:rPr>
        <w:t>И ТОРГОВЛИ ТАМБОВСКОЙ ОБЛАСТИ</w:t>
      </w:r>
    </w:p>
    <w:p w:rsidR="00D410F5" w:rsidRPr="00D410F5" w:rsidRDefault="00D410F5" w:rsidP="00D410F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410F5" w:rsidRPr="00D410F5" w:rsidRDefault="00D410F5" w:rsidP="00D410F5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D410F5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ПРИКАЗ</w:t>
      </w:r>
    </w:p>
    <w:p w:rsidR="00D410F5" w:rsidRPr="00D410F5" w:rsidRDefault="00D410F5" w:rsidP="00D410F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410F5" w:rsidRPr="00D410F5" w:rsidRDefault="00D410F5" w:rsidP="00D410F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10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г. Тамбов                                         № </w:t>
      </w:r>
    </w:p>
    <w:p w:rsidR="00D410F5" w:rsidRPr="00D410F5" w:rsidRDefault="00D410F5" w:rsidP="00D410F5">
      <w:pPr>
        <w:spacing w:after="0" w:line="240" w:lineRule="auto"/>
        <w:ind w:left="57" w:right="57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D410F5" w:rsidRPr="00D410F5" w:rsidRDefault="00D410F5" w:rsidP="00D410F5">
      <w:pPr>
        <w:spacing w:after="0" w:line="240" w:lineRule="exact"/>
        <w:ind w:left="57"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r w:rsidRPr="00D410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утверждении </w:t>
      </w:r>
      <w:r w:rsidR="005462E8">
        <w:rPr>
          <w:rFonts w:ascii="Times New Roman" w:eastAsia="Times New Roman" w:hAnsi="Times New Roman" w:cs="Times New Roman"/>
          <w:sz w:val="28"/>
          <w:szCs w:val="28"/>
          <w:lang w:eastAsia="ru-RU"/>
        </w:rPr>
        <w:t>ассортимента сопутствующих товаров</w:t>
      </w:r>
      <w:r w:rsidR="00A60D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продажа которых может осуществляться </w:t>
      </w:r>
      <w:r w:rsidR="005462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proofErr w:type="spellStart"/>
      <w:r w:rsidR="005462E8">
        <w:rPr>
          <w:rFonts w:ascii="Times New Roman" w:eastAsia="Times New Roman" w:hAnsi="Times New Roman" w:cs="Times New Roman"/>
          <w:sz w:val="28"/>
          <w:szCs w:val="28"/>
          <w:lang w:eastAsia="ru-RU"/>
        </w:rPr>
        <w:t>газетно</w:t>
      </w:r>
      <w:proofErr w:type="spellEnd"/>
      <w:r w:rsidR="005462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-журнальных киосках </w:t>
      </w:r>
      <w:r w:rsidR="00A60D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без применения контрольно-кассовой техники </w:t>
      </w:r>
      <w:r w:rsidR="005462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условии, </w:t>
      </w:r>
      <w:r w:rsidR="00DA0D94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</w:t>
      </w:r>
      <w:r w:rsidR="005462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доля продажи газет и журналов в их товарообороте составляет не менее 50 процентов</w:t>
      </w:r>
      <w:bookmarkEnd w:id="0"/>
      <w:r w:rsidR="005462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410F5" w:rsidRPr="00D410F5" w:rsidRDefault="00D410F5" w:rsidP="00D410F5">
      <w:pPr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410F5" w:rsidRPr="00D410F5" w:rsidRDefault="005462E8" w:rsidP="005462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абз</w:t>
      </w:r>
      <w:r w:rsidR="00DA0D94">
        <w:rPr>
          <w:rFonts w:ascii="Times New Roman" w:eastAsia="Times New Roman" w:hAnsi="Times New Roman" w:cs="Times New Roman"/>
          <w:sz w:val="28"/>
          <w:szCs w:val="28"/>
          <w:lang w:eastAsia="ru-RU"/>
        </w:rPr>
        <w:t>ацем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 п</w:t>
      </w:r>
      <w:r w:rsidR="00DA0D94">
        <w:rPr>
          <w:rFonts w:ascii="Times New Roman" w:eastAsia="Times New Roman" w:hAnsi="Times New Roman" w:cs="Times New Roman"/>
          <w:sz w:val="28"/>
          <w:szCs w:val="28"/>
          <w:lang w:eastAsia="ru-RU"/>
        </w:rPr>
        <w:t>ункта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 ст</w:t>
      </w:r>
      <w:r w:rsidR="00DA0D94">
        <w:rPr>
          <w:rFonts w:ascii="Times New Roman" w:eastAsia="Times New Roman" w:hAnsi="Times New Roman" w:cs="Times New Roman"/>
          <w:sz w:val="28"/>
          <w:szCs w:val="28"/>
          <w:lang w:eastAsia="ru-RU"/>
        </w:rPr>
        <w:t>атьи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 Федерального закона </w:t>
      </w:r>
      <w:r w:rsidR="00DA0D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22.05.2003 № 54-ФЗ «</w:t>
      </w:r>
      <w:r>
        <w:rPr>
          <w:rFonts w:ascii="Times New Roman" w:hAnsi="Times New Roman" w:cs="Times New Roman"/>
          <w:sz w:val="28"/>
          <w:szCs w:val="28"/>
        </w:rPr>
        <w:t xml:space="preserve">О применении контрольно-кассовой техники при осуществлении расчётов в Российской Федерации» </w:t>
      </w:r>
      <w:r w:rsidRPr="005462E8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5462E8">
        <w:rPr>
          <w:rFonts w:ascii="Times New Roman" w:hAnsi="Times New Roman" w:cs="Times New Roman"/>
          <w:sz w:val="28"/>
          <w:szCs w:val="28"/>
        </w:rPr>
        <w:t>ред</w:t>
      </w:r>
      <w:r>
        <w:rPr>
          <w:rFonts w:ascii="Times New Roman" w:hAnsi="Times New Roman" w:cs="Times New Roman"/>
          <w:sz w:val="28"/>
          <w:szCs w:val="28"/>
        </w:rPr>
        <w:t>акции</w:t>
      </w:r>
      <w:r w:rsidRPr="005462E8">
        <w:rPr>
          <w:rFonts w:ascii="Times New Roman" w:hAnsi="Times New Roman" w:cs="Times New Roman"/>
          <w:sz w:val="28"/>
          <w:szCs w:val="28"/>
        </w:rPr>
        <w:t xml:space="preserve"> от 26.07.2019)</w:t>
      </w:r>
      <w:r>
        <w:rPr>
          <w:rFonts w:ascii="Times New Roman" w:hAnsi="Times New Roman" w:cs="Times New Roman"/>
          <w:sz w:val="28"/>
          <w:szCs w:val="28"/>
        </w:rPr>
        <w:t>, п</w:t>
      </w:r>
      <w:r w:rsidRPr="005462E8">
        <w:rPr>
          <w:rFonts w:ascii="Times New Roman" w:hAnsi="Times New Roman" w:cs="Times New Roman"/>
          <w:sz w:val="28"/>
          <w:szCs w:val="28"/>
        </w:rPr>
        <w:t>остановление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5462E8">
        <w:rPr>
          <w:rFonts w:ascii="Times New Roman" w:hAnsi="Times New Roman" w:cs="Times New Roman"/>
          <w:sz w:val="28"/>
          <w:szCs w:val="28"/>
        </w:rPr>
        <w:t xml:space="preserve"> главы администрации области от 01.08.2018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5462E8">
        <w:rPr>
          <w:rFonts w:ascii="Times New Roman" w:hAnsi="Times New Roman" w:cs="Times New Roman"/>
          <w:sz w:val="28"/>
          <w:szCs w:val="28"/>
        </w:rPr>
        <w:t xml:space="preserve"> 218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«</w:t>
      </w:r>
      <w:r w:rsidRPr="005462E8">
        <w:rPr>
          <w:rFonts w:ascii="Times New Roman" w:hAnsi="Times New Roman" w:cs="Times New Roman"/>
          <w:sz w:val="28"/>
          <w:szCs w:val="28"/>
        </w:rPr>
        <w:t>Об утверждении Положения об управлении по развитию промышленности и торговли Тамбовской области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Pr="005462E8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5462E8">
        <w:rPr>
          <w:rFonts w:ascii="Times New Roman" w:hAnsi="Times New Roman" w:cs="Times New Roman"/>
          <w:sz w:val="28"/>
          <w:szCs w:val="28"/>
        </w:rPr>
        <w:t>ред</w:t>
      </w:r>
      <w:r>
        <w:rPr>
          <w:rFonts w:ascii="Times New Roman" w:hAnsi="Times New Roman" w:cs="Times New Roman"/>
          <w:sz w:val="28"/>
          <w:szCs w:val="28"/>
        </w:rPr>
        <w:t xml:space="preserve">акции </w:t>
      </w:r>
      <w:r w:rsidRPr="005462E8">
        <w:rPr>
          <w:rFonts w:ascii="Times New Roman" w:hAnsi="Times New Roman" w:cs="Times New Roman"/>
          <w:sz w:val="28"/>
          <w:szCs w:val="28"/>
        </w:rPr>
        <w:t xml:space="preserve">от </w:t>
      </w:r>
      <w:r w:rsidR="002F666F">
        <w:rPr>
          <w:rFonts w:ascii="Times New Roman" w:hAnsi="Times New Roman" w:cs="Times New Roman"/>
          <w:sz w:val="28"/>
          <w:szCs w:val="28"/>
        </w:rPr>
        <w:t>11</w:t>
      </w:r>
      <w:r w:rsidRPr="005462E8">
        <w:rPr>
          <w:rFonts w:ascii="Times New Roman" w:hAnsi="Times New Roman" w:cs="Times New Roman"/>
          <w:sz w:val="28"/>
          <w:szCs w:val="28"/>
        </w:rPr>
        <w:t>.1</w:t>
      </w:r>
      <w:r w:rsidR="002F666F">
        <w:rPr>
          <w:rFonts w:ascii="Times New Roman" w:hAnsi="Times New Roman" w:cs="Times New Roman"/>
          <w:sz w:val="28"/>
          <w:szCs w:val="28"/>
        </w:rPr>
        <w:t>2</w:t>
      </w:r>
      <w:r w:rsidRPr="005462E8">
        <w:rPr>
          <w:rFonts w:ascii="Times New Roman" w:hAnsi="Times New Roman" w:cs="Times New Roman"/>
          <w:sz w:val="28"/>
          <w:szCs w:val="28"/>
        </w:rPr>
        <w:t>.2019)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410F5" w:rsidRPr="00D410F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ПРИКАЗЫВАЮ:</w:t>
      </w:r>
      <w:proofErr w:type="gramEnd"/>
    </w:p>
    <w:p w:rsidR="00D410F5" w:rsidRPr="00D410F5" w:rsidRDefault="00D410F5" w:rsidP="005462E8">
      <w:pPr>
        <w:spacing w:after="0" w:line="240" w:lineRule="auto"/>
        <w:ind w:right="57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10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Утвердить </w:t>
      </w:r>
      <w:r w:rsidR="00A60D8A" w:rsidRPr="00A60D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ассортимент сопутствующих товаров, продажа которых может осуществляться  в </w:t>
      </w:r>
      <w:proofErr w:type="spellStart"/>
      <w:r w:rsidR="00A60D8A" w:rsidRPr="00A60D8A">
        <w:rPr>
          <w:rFonts w:ascii="Times New Roman" w:eastAsia="Times New Roman" w:hAnsi="Times New Roman" w:cs="Times New Roman"/>
          <w:sz w:val="28"/>
          <w:szCs w:val="28"/>
          <w:lang w:eastAsia="ru-RU"/>
        </w:rPr>
        <w:t>газетно</w:t>
      </w:r>
      <w:proofErr w:type="spellEnd"/>
      <w:r w:rsidR="00A60D8A" w:rsidRPr="00A60D8A">
        <w:rPr>
          <w:rFonts w:ascii="Times New Roman" w:eastAsia="Times New Roman" w:hAnsi="Times New Roman" w:cs="Times New Roman"/>
          <w:sz w:val="28"/>
          <w:szCs w:val="28"/>
          <w:lang w:eastAsia="ru-RU"/>
        </w:rPr>
        <w:t>-журнальных киосках без применения контрольно-кассовой техники при условии, что доля продажи газет и журналов в их товарообороте составляет не менее 50 процентов</w:t>
      </w:r>
      <w:r w:rsidR="00C576B3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A60D8A" w:rsidRPr="00A60D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410F5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приложению.</w:t>
      </w:r>
    </w:p>
    <w:p w:rsidR="004C7DA8" w:rsidRDefault="00D410F5" w:rsidP="00D410F5">
      <w:pPr>
        <w:widowControl w:val="0"/>
        <w:autoSpaceDE w:val="0"/>
        <w:autoSpaceDN w:val="0"/>
        <w:adjustRightInd w:val="0"/>
        <w:spacing w:after="0" w:line="240" w:lineRule="auto"/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10F5">
        <w:rPr>
          <w:rFonts w:ascii="Times New Roman" w:eastAsia="Times New Roman" w:hAnsi="Times New Roman" w:cs="Times New Roman"/>
          <w:sz w:val="28"/>
          <w:szCs w:val="28"/>
          <w:lang w:eastAsia="ru-RU"/>
        </w:rPr>
        <w:t>2. Признать утратившими силу</w:t>
      </w:r>
      <w:r w:rsidR="004C7DA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4C7DA8" w:rsidRDefault="0074232E" w:rsidP="004C7DA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приказ </w:t>
      </w:r>
      <w:r w:rsidR="00D410F5" w:rsidRPr="00D410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управления по развитию промышленности и предпринимательства области 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21</w:t>
      </w:r>
      <w:r w:rsidR="00D410F5" w:rsidRPr="00D410F5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D410F5" w:rsidRPr="00D410F5">
        <w:rPr>
          <w:rFonts w:ascii="Times New Roman" w:eastAsia="Times New Roman" w:hAnsi="Times New Roman" w:cs="Times New Roman"/>
          <w:sz w:val="28"/>
          <w:szCs w:val="28"/>
          <w:lang w:eastAsia="ru-RU"/>
        </w:rPr>
        <w:t>.201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D410F5" w:rsidRPr="00D410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74</w:t>
      </w:r>
      <w:r w:rsidR="004C7D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410F5" w:rsidRPr="00D410F5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4C7DA8">
        <w:rPr>
          <w:rFonts w:ascii="Times New Roman" w:hAnsi="Times New Roman" w:cs="Times New Roman"/>
          <w:sz w:val="28"/>
          <w:szCs w:val="28"/>
        </w:rPr>
        <w:t>Об утверждении ассортимента сопутствующих товаров при продаже газет и журналов без применения контрольно-кассовой техники н</w:t>
      </w:r>
      <w:r w:rsidR="00A45E00">
        <w:rPr>
          <w:rFonts w:ascii="Times New Roman" w:hAnsi="Times New Roman" w:cs="Times New Roman"/>
          <w:sz w:val="28"/>
          <w:szCs w:val="28"/>
        </w:rPr>
        <w:t>а территории Тамбовской области»;</w:t>
      </w:r>
    </w:p>
    <w:p w:rsidR="004C7DA8" w:rsidRPr="004C7DA8" w:rsidRDefault="00A45E00" w:rsidP="004C7DA8">
      <w:pPr>
        <w:widowControl w:val="0"/>
        <w:autoSpaceDE w:val="0"/>
        <w:autoSpaceDN w:val="0"/>
        <w:adjustRightInd w:val="0"/>
        <w:spacing w:after="0" w:line="240" w:lineRule="auto"/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4C7DA8" w:rsidRPr="004C7D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риказ управления по развитию промышленности и предпринимательства Тамбовской области от 14.05.2014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4C7DA8" w:rsidRPr="004C7D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123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4C7DA8" w:rsidRPr="004C7D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внесении изменения в ассортимент сопутствующих товаров при продаже газет и журналов без применения контрольно-кассовой техники на территории Тамбовской области, </w:t>
      </w:r>
      <w:r w:rsidRPr="004C7DA8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утверждённый</w:t>
      </w:r>
      <w:r w:rsidR="004C7DA8" w:rsidRPr="004C7D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приказом управления от 21.03.2014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№</w:t>
      </w:r>
      <w:r w:rsidR="004C7DA8" w:rsidRPr="004C7D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74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:rsidR="004C7DA8" w:rsidRDefault="00A45E00" w:rsidP="004C7DA8">
      <w:pPr>
        <w:widowControl w:val="0"/>
        <w:autoSpaceDE w:val="0"/>
        <w:autoSpaceDN w:val="0"/>
        <w:adjustRightInd w:val="0"/>
        <w:spacing w:after="0" w:line="240" w:lineRule="auto"/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4C7DA8" w:rsidRPr="004C7D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риказ управления по развитию промышленности и предпринимательства Тамбовской области от 26.12.2016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4C7DA8" w:rsidRPr="004C7D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282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4C7DA8" w:rsidRPr="004C7D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внесении изменений в приказ управления по развитию промышленности и предпринимательства Тамбовской области от 21.03.2014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4C7DA8" w:rsidRPr="004C7D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74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«</w:t>
      </w:r>
      <w:r w:rsidR="004C7DA8" w:rsidRPr="004C7D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утверждении ассортимента сопутствующих товаров при продаже газет и </w:t>
      </w:r>
      <w:r w:rsidR="004C7DA8" w:rsidRPr="004C7DA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журналов без применения контрольно-кассовой техники на территории Тамбовской области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D410F5" w:rsidRDefault="00D410F5" w:rsidP="00D410F5">
      <w:pPr>
        <w:widowControl w:val="0"/>
        <w:autoSpaceDE w:val="0"/>
        <w:autoSpaceDN w:val="0"/>
        <w:adjustRightInd w:val="0"/>
        <w:spacing w:after="0" w:line="240" w:lineRule="auto"/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10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proofErr w:type="gramStart"/>
      <w:r w:rsidRPr="00D410F5">
        <w:rPr>
          <w:rFonts w:ascii="Times New Roman" w:eastAsia="Times New Roman" w:hAnsi="Times New Roman" w:cs="Times New Roman"/>
          <w:sz w:val="28"/>
          <w:szCs w:val="28"/>
          <w:lang w:eastAsia="ru-RU"/>
        </w:rPr>
        <w:t>Опубликовать настоящий приказ на «Официальном интернет-портале правовой информации» (www.pravo.gov.ru), на сайте сетевого издания «Тамбовская жизнь» (</w:t>
      </w:r>
      <w:hyperlink r:id="rId9" w:history="1">
        <w:r w:rsidR="00DA0D94" w:rsidRPr="00DA0D94">
          <w:rPr>
            <w:rStyle w:val="a7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www.tamlife.ru</w:t>
        </w:r>
      </w:hyperlink>
      <w:r w:rsidRPr="00D410F5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DA0D9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</w:p>
    <w:p w:rsidR="00DA0D94" w:rsidRPr="00DA0D94" w:rsidRDefault="00DA0D94" w:rsidP="00DA0D94">
      <w:pPr>
        <w:widowControl w:val="0"/>
        <w:autoSpaceDE w:val="0"/>
        <w:autoSpaceDN w:val="0"/>
        <w:adjustRightInd w:val="0"/>
        <w:spacing w:after="0" w:line="240" w:lineRule="auto"/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0D94">
        <w:rPr>
          <w:rFonts w:ascii="Times New Roman" w:eastAsia="Times New Roman" w:hAnsi="Times New Roman" w:cs="Times New Roman"/>
          <w:sz w:val="28"/>
          <w:szCs w:val="28"/>
          <w:lang w:eastAsia="ru-RU"/>
        </w:rPr>
        <w:t>4. Начальнику отдела правовой, кадровой работы и организационного обеспечения деятельности управления по развитию промышленности и торговли области (далее – управление) (Прохоров) опубликовать настоящий приказ на официальном сайте управления в сети «Интернет».</w:t>
      </w:r>
    </w:p>
    <w:p w:rsidR="00DA0D94" w:rsidRPr="00DA0D94" w:rsidRDefault="00DA0D94" w:rsidP="00DA0D94">
      <w:pPr>
        <w:widowControl w:val="0"/>
        <w:autoSpaceDE w:val="0"/>
        <w:autoSpaceDN w:val="0"/>
        <w:adjustRightInd w:val="0"/>
        <w:spacing w:after="0" w:line="240" w:lineRule="auto"/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DA0D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Довести </w:t>
      </w:r>
      <w:r w:rsidR="004C7DA8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настоящий приказ</w:t>
      </w:r>
      <w:r w:rsidRPr="00DA0D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сведения Управления Федеральной налоговой службы по Тамбовской области в пятидневный срок с момента</w:t>
      </w:r>
      <w:r w:rsidR="004C7D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его </w:t>
      </w:r>
      <w:r w:rsidRPr="00DA0D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официального опубликования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4232E" w:rsidRPr="00D410F5" w:rsidRDefault="00DA0D94" w:rsidP="00D410F5">
      <w:pPr>
        <w:widowControl w:val="0"/>
        <w:autoSpaceDE w:val="0"/>
        <w:autoSpaceDN w:val="0"/>
        <w:adjustRightInd w:val="0"/>
        <w:spacing w:after="0" w:line="240" w:lineRule="auto"/>
        <w:ind w:right="57"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74232E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Настоящий приказ вступает в силу по истечении 10 дней после дня его первого официального опубликования.</w:t>
      </w:r>
    </w:p>
    <w:p w:rsidR="00D410F5" w:rsidRPr="00D410F5" w:rsidRDefault="00DA0D94" w:rsidP="00D410F5">
      <w:pPr>
        <w:widowControl w:val="0"/>
        <w:autoSpaceDE w:val="0"/>
        <w:autoSpaceDN w:val="0"/>
        <w:adjustRightInd w:val="0"/>
        <w:spacing w:after="0" w:line="240" w:lineRule="auto"/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D410F5" w:rsidRPr="00D410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="00D410F5" w:rsidRPr="00D410F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="00D410F5" w:rsidRPr="00D410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настоящего приказа оставляю за собой.</w:t>
      </w:r>
    </w:p>
    <w:p w:rsidR="00D410F5" w:rsidRDefault="00D410F5" w:rsidP="00D410F5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5E00" w:rsidRPr="00D410F5" w:rsidRDefault="00A45E00" w:rsidP="00D410F5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F3FF8" w:rsidRDefault="00D410F5" w:rsidP="00DA0D94">
      <w:pPr>
        <w:widowControl w:val="0"/>
        <w:autoSpaceDE w:val="0"/>
        <w:autoSpaceDN w:val="0"/>
        <w:adjustRightInd w:val="0"/>
        <w:spacing w:after="0" w:line="240" w:lineRule="auto"/>
      </w:pPr>
      <w:proofErr w:type="spellStart"/>
      <w:r w:rsidRPr="00D410F5">
        <w:rPr>
          <w:rFonts w:ascii="Times New Roman" w:eastAsia="Times New Roman" w:hAnsi="Times New Roman" w:cs="Times New Roman"/>
          <w:sz w:val="28"/>
          <w:szCs w:val="28"/>
          <w:lang w:eastAsia="ru-RU"/>
        </w:rPr>
        <w:t>И.о</w:t>
      </w:r>
      <w:proofErr w:type="spellEnd"/>
      <w:r w:rsidRPr="00D410F5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начальника  управления</w:t>
      </w:r>
      <w:r w:rsidRPr="00D410F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D410F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D410F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</w:t>
      </w:r>
      <w:r w:rsidRPr="00D410F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            </w:t>
      </w:r>
      <w:proofErr w:type="spellStart"/>
      <w:r w:rsidRPr="00D410F5">
        <w:rPr>
          <w:rFonts w:ascii="Times New Roman" w:eastAsia="Times New Roman" w:hAnsi="Times New Roman" w:cs="Times New Roman"/>
          <w:sz w:val="28"/>
          <w:szCs w:val="28"/>
          <w:lang w:eastAsia="ru-RU"/>
        </w:rPr>
        <w:t>Р.Н.Выжанов</w:t>
      </w:r>
      <w:proofErr w:type="spellEnd"/>
    </w:p>
    <w:sectPr w:rsidR="003F3FF8" w:rsidSect="00481384">
      <w:headerReference w:type="default" r:id="rId10"/>
      <w:pgSz w:w="11906" w:h="16838"/>
      <w:pgMar w:top="1134" w:right="68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2105" w:rsidRDefault="007A2105" w:rsidP="00481384">
      <w:pPr>
        <w:spacing w:after="0" w:line="240" w:lineRule="auto"/>
      </w:pPr>
      <w:r>
        <w:separator/>
      </w:r>
    </w:p>
  </w:endnote>
  <w:endnote w:type="continuationSeparator" w:id="0">
    <w:p w:rsidR="007A2105" w:rsidRDefault="007A2105" w:rsidP="004813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2105" w:rsidRDefault="007A2105" w:rsidP="00481384">
      <w:pPr>
        <w:spacing w:after="0" w:line="240" w:lineRule="auto"/>
      </w:pPr>
      <w:r>
        <w:separator/>
      </w:r>
    </w:p>
  </w:footnote>
  <w:footnote w:type="continuationSeparator" w:id="0">
    <w:p w:rsidR="007A2105" w:rsidRDefault="007A2105" w:rsidP="004813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927881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481384" w:rsidRPr="00481384" w:rsidRDefault="00481384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481384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81384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81384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5C0440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481384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481384" w:rsidRDefault="0048138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10F5"/>
    <w:rsid w:val="00181290"/>
    <w:rsid w:val="00215034"/>
    <w:rsid w:val="002F666F"/>
    <w:rsid w:val="003F3FF8"/>
    <w:rsid w:val="003F6A59"/>
    <w:rsid w:val="004368D1"/>
    <w:rsid w:val="00456E4E"/>
    <w:rsid w:val="00481384"/>
    <w:rsid w:val="004C7DA8"/>
    <w:rsid w:val="005462E8"/>
    <w:rsid w:val="005C0440"/>
    <w:rsid w:val="00694A0E"/>
    <w:rsid w:val="0074232E"/>
    <w:rsid w:val="007A2105"/>
    <w:rsid w:val="00827D09"/>
    <w:rsid w:val="008F009C"/>
    <w:rsid w:val="00906139"/>
    <w:rsid w:val="0097660D"/>
    <w:rsid w:val="00A45E00"/>
    <w:rsid w:val="00A504B5"/>
    <w:rsid w:val="00A60D8A"/>
    <w:rsid w:val="00B5239E"/>
    <w:rsid w:val="00C576B3"/>
    <w:rsid w:val="00D410F5"/>
    <w:rsid w:val="00DA0D94"/>
    <w:rsid w:val="00DA4F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813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81384"/>
  </w:style>
  <w:style w:type="paragraph" w:styleId="a5">
    <w:name w:val="footer"/>
    <w:basedOn w:val="a"/>
    <w:link w:val="a6"/>
    <w:uiPriority w:val="99"/>
    <w:unhideWhenUsed/>
    <w:rsid w:val="004813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81384"/>
  </w:style>
  <w:style w:type="character" w:styleId="a7">
    <w:name w:val="Hyperlink"/>
    <w:basedOn w:val="a0"/>
    <w:uiPriority w:val="99"/>
    <w:unhideWhenUsed/>
    <w:rsid w:val="00DA0D9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813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81384"/>
  </w:style>
  <w:style w:type="paragraph" w:styleId="a5">
    <w:name w:val="footer"/>
    <w:basedOn w:val="a"/>
    <w:link w:val="a6"/>
    <w:uiPriority w:val="99"/>
    <w:unhideWhenUsed/>
    <w:rsid w:val="004813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81384"/>
  </w:style>
  <w:style w:type="character" w:styleId="a7">
    <w:name w:val="Hyperlink"/>
    <w:basedOn w:val="a0"/>
    <w:uiPriority w:val="99"/>
    <w:unhideWhenUsed/>
    <w:rsid w:val="00DA0D9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tamlife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467</Words>
  <Characters>2665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Тамбовской области</Company>
  <LinksUpToDate>false</LinksUpToDate>
  <CharactersWithSpaces>3126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Леоненко Павел Андреевич</dc:creator>
  <cp:lastModifiedBy>prom7</cp:lastModifiedBy>
  <cp:revision>14</cp:revision>
  <cp:lastPrinted>2019-12-20T14:10:00Z</cp:lastPrinted>
  <dcterms:created xsi:type="dcterms:W3CDTF">2019-11-22T07:20:00Z</dcterms:created>
  <dcterms:modified xsi:type="dcterms:W3CDTF">2020-01-20T08:56:00Z</dcterms:modified>
</cp:coreProperties>
</file>